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F2B13" w14:textId="77777777" w:rsidR="009E34CC" w:rsidRDefault="00204EA7" w:rsidP="00204EA7">
      <w:pPr>
        <w:jc w:val="center"/>
      </w:pPr>
      <w:r w:rsidRPr="00204EA7">
        <w:rPr>
          <w:i/>
        </w:rPr>
        <w:t xml:space="preserve">The Importance of Being Earnest </w:t>
      </w:r>
      <w:r w:rsidRPr="00204EA7">
        <w:t>Vocabulary</w:t>
      </w:r>
      <w:r w:rsidR="009E34CC">
        <w:t xml:space="preserve"> – Friesz/Duckworth</w:t>
      </w:r>
      <w:bookmarkStart w:id="0" w:name="_GoBack"/>
      <w:bookmarkEnd w:id="0"/>
    </w:p>
    <w:p w14:paraId="41346719" w14:textId="77777777" w:rsidR="00204EA7" w:rsidRPr="00204EA7" w:rsidRDefault="009E34CC" w:rsidP="00204EA7">
      <w:pPr>
        <w:jc w:val="center"/>
      </w:pPr>
      <w:r>
        <w:t>DUE:  April 13, 2016 (G)/April 14, 2016 (W)</w:t>
      </w:r>
    </w:p>
    <w:p w14:paraId="1263F2D7" w14:textId="77777777" w:rsidR="00204EA7" w:rsidRDefault="00204EA7" w:rsidP="00204EA7">
      <w:pPr>
        <w:jc w:val="center"/>
        <w:rPr>
          <w:sz w:val="28"/>
          <w:szCs w:val="28"/>
        </w:rPr>
      </w:pPr>
    </w:p>
    <w:p w14:paraId="1F67E3E5" w14:textId="77777777" w:rsidR="00204EA7" w:rsidRPr="00204EA7" w:rsidRDefault="00204EA7" w:rsidP="00204EA7">
      <w:pPr>
        <w:rPr>
          <w:sz w:val="20"/>
          <w:szCs w:val="20"/>
        </w:rPr>
      </w:pPr>
      <w:r w:rsidRPr="00204EA7">
        <w:rPr>
          <w:sz w:val="20"/>
          <w:szCs w:val="20"/>
        </w:rPr>
        <w:t xml:space="preserve">Directions: </w:t>
      </w:r>
      <w:r w:rsidR="00117196">
        <w:rPr>
          <w:sz w:val="20"/>
          <w:szCs w:val="20"/>
        </w:rPr>
        <w:t>Type a sheet on which you d</w:t>
      </w:r>
      <w:r w:rsidRPr="00204EA7">
        <w:rPr>
          <w:sz w:val="20"/>
          <w:szCs w:val="20"/>
        </w:rPr>
        <w:t>efine each word and provide its part of speech, etymology, and a sentence from the play that uses the word (remember to cite and provide a works cited entry at the end). Your definition should reflect the use in this play (do not just take the first definition; use context to determine the proper definition).</w:t>
      </w:r>
      <w:r w:rsidR="00117196">
        <w:rPr>
          <w:sz w:val="20"/>
          <w:szCs w:val="20"/>
        </w:rPr>
        <w:t xml:space="preserve"> If the definition has been provided, then simply retype the definition and add the sentence in the play in which the word was used (again, remember to cite).</w:t>
      </w:r>
    </w:p>
    <w:p w14:paraId="6F9E8E19" w14:textId="77777777" w:rsidR="00204EA7" w:rsidRPr="00204EA7" w:rsidRDefault="00204EA7" w:rsidP="00204EA7">
      <w:pPr>
        <w:rPr>
          <w:sz w:val="20"/>
          <w:szCs w:val="20"/>
        </w:rPr>
      </w:pPr>
    </w:p>
    <w:p w14:paraId="30BE40FB" w14:textId="77777777" w:rsidR="00204EA7" w:rsidRPr="00204EA7" w:rsidRDefault="00204EA7" w:rsidP="00204EA7">
      <w:pPr>
        <w:rPr>
          <w:sz w:val="20"/>
          <w:szCs w:val="20"/>
        </w:rPr>
      </w:pPr>
      <w:r w:rsidRPr="00204EA7">
        <w:rPr>
          <w:sz w:val="20"/>
          <w:szCs w:val="20"/>
        </w:rPr>
        <w:t>Act I:</w:t>
      </w:r>
    </w:p>
    <w:p w14:paraId="0DCFA63E" w14:textId="77777777" w:rsidR="00204EA7" w:rsidRPr="00204EA7" w:rsidRDefault="00204EA7" w:rsidP="00204E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4EA7">
        <w:rPr>
          <w:sz w:val="20"/>
          <w:szCs w:val="20"/>
        </w:rPr>
        <w:t>Invariably</w:t>
      </w:r>
    </w:p>
    <w:p w14:paraId="72294FD1" w14:textId="77777777" w:rsidR="00204EA7" w:rsidRPr="00204EA7" w:rsidRDefault="00204EA7" w:rsidP="00204E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4EA7">
        <w:rPr>
          <w:sz w:val="20"/>
          <w:szCs w:val="20"/>
        </w:rPr>
        <w:t>Attribute</w:t>
      </w:r>
    </w:p>
    <w:p w14:paraId="35E80714" w14:textId="77777777" w:rsidR="00204EA7" w:rsidRPr="00204EA7" w:rsidRDefault="00204EA7" w:rsidP="00204E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4EA7">
        <w:rPr>
          <w:sz w:val="20"/>
          <w:szCs w:val="20"/>
        </w:rPr>
        <w:t>Demoralizing</w:t>
      </w:r>
    </w:p>
    <w:p w14:paraId="21645160" w14:textId="77777777" w:rsidR="00204EA7" w:rsidRPr="00204EA7" w:rsidRDefault="00204EA7" w:rsidP="00204E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4EA7">
        <w:rPr>
          <w:sz w:val="20"/>
          <w:szCs w:val="20"/>
        </w:rPr>
        <w:t>Languidly</w:t>
      </w:r>
    </w:p>
    <w:p w14:paraId="209291D0" w14:textId="77777777" w:rsidR="00204EA7" w:rsidRPr="00204EA7" w:rsidRDefault="00204EA7" w:rsidP="00204E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4EA7">
        <w:rPr>
          <w:sz w:val="20"/>
          <w:szCs w:val="20"/>
        </w:rPr>
        <w:t>Lax</w:t>
      </w:r>
    </w:p>
    <w:p w14:paraId="31F0AC69" w14:textId="77777777" w:rsidR="00204EA7" w:rsidRPr="00204EA7" w:rsidRDefault="00204EA7" w:rsidP="00204E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4EA7">
        <w:rPr>
          <w:sz w:val="20"/>
          <w:szCs w:val="20"/>
        </w:rPr>
        <w:t>Constituted</w:t>
      </w:r>
    </w:p>
    <w:p w14:paraId="7912F56F" w14:textId="77777777" w:rsidR="00204EA7" w:rsidRPr="00204EA7" w:rsidRDefault="00204EA7" w:rsidP="00204E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4EA7">
        <w:rPr>
          <w:sz w:val="20"/>
          <w:szCs w:val="20"/>
        </w:rPr>
        <w:t>Incomparable</w:t>
      </w:r>
    </w:p>
    <w:p w14:paraId="675E937D" w14:textId="77777777" w:rsidR="00204EA7" w:rsidRPr="00204EA7" w:rsidRDefault="00204EA7" w:rsidP="00204E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4EA7">
        <w:rPr>
          <w:sz w:val="20"/>
          <w:szCs w:val="20"/>
        </w:rPr>
        <w:t>Improbable</w:t>
      </w:r>
    </w:p>
    <w:p w14:paraId="324D1F77" w14:textId="77777777" w:rsidR="00204EA7" w:rsidRPr="00204EA7" w:rsidRDefault="00204EA7" w:rsidP="00204E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4EA7">
        <w:rPr>
          <w:sz w:val="20"/>
          <w:szCs w:val="20"/>
        </w:rPr>
        <w:t>Forte</w:t>
      </w:r>
    </w:p>
    <w:p w14:paraId="53BCF823" w14:textId="77777777" w:rsidR="00204EA7" w:rsidRPr="00204EA7" w:rsidRDefault="00204EA7" w:rsidP="00204E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4EA7">
        <w:rPr>
          <w:sz w:val="20"/>
          <w:szCs w:val="20"/>
        </w:rPr>
        <w:t>Problematic</w:t>
      </w:r>
    </w:p>
    <w:p w14:paraId="138843BD" w14:textId="77777777" w:rsidR="00204EA7" w:rsidRPr="00204EA7" w:rsidRDefault="00204EA7" w:rsidP="00204E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4EA7">
        <w:rPr>
          <w:sz w:val="20"/>
          <w:szCs w:val="20"/>
        </w:rPr>
        <w:t>Wagnerian: from composer Richard Wagner; indicating music that is loud and commanding</w:t>
      </w:r>
    </w:p>
    <w:p w14:paraId="6D9B6826" w14:textId="77777777" w:rsidR="00204EA7" w:rsidRPr="00204EA7" w:rsidRDefault="00204EA7" w:rsidP="00204E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4EA7">
        <w:rPr>
          <w:sz w:val="20"/>
          <w:szCs w:val="20"/>
        </w:rPr>
        <w:t>Gorgon: a mythical creature so horrible that to lo</w:t>
      </w:r>
      <w:r>
        <w:rPr>
          <w:sz w:val="20"/>
          <w:szCs w:val="20"/>
        </w:rPr>
        <w:t>ok upon her turned one to stone</w:t>
      </w:r>
    </w:p>
    <w:p w14:paraId="7DF7665F" w14:textId="77777777" w:rsidR="00204EA7" w:rsidRPr="00204EA7" w:rsidRDefault="00204EA7" w:rsidP="00204EA7">
      <w:pPr>
        <w:rPr>
          <w:sz w:val="20"/>
          <w:szCs w:val="20"/>
        </w:rPr>
      </w:pPr>
    </w:p>
    <w:p w14:paraId="171F525C" w14:textId="77777777" w:rsidR="00204EA7" w:rsidRPr="00204EA7" w:rsidRDefault="00204EA7" w:rsidP="00204EA7">
      <w:pPr>
        <w:rPr>
          <w:sz w:val="20"/>
          <w:szCs w:val="20"/>
        </w:rPr>
      </w:pPr>
      <w:r w:rsidRPr="00204EA7">
        <w:rPr>
          <w:sz w:val="20"/>
          <w:szCs w:val="20"/>
        </w:rPr>
        <w:t>Act II:</w:t>
      </w:r>
    </w:p>
    <w:p w14:paraId="27A7530A" w14:textId="77777777" w:rsidR="00204EA7" w:rsidRPr="00204EA7" w:rsidRDefault="00204EA7" w:rsidP="00204E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4EA7">
        <w:rPr>
          <w:sz w:val="20"/>
          <w:szCs w:val="20"/>
        </w:rPr>
        <w:t>Utilitarian</w:t>
      </w:r>
    </w:p>
    <w:p w14:paraId="59296246" w14:textId="77777777" w:rsidR="00204EA7" w:rsidRPr="00204EA7" w:rsidRDefault="00204EA7" w:rsidP="00204E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4EA7">
        <w:rPr>
          <w:sz w:val="20"/>
          <w:szCs w:val="20"/>
        </w:rPr>
        <w:t>Vacillating</w:t>
      </w:r>
    </w:p>
    <w:p w14:paraId="23AC07C0" w14:textId="77777777" w:rsidR="00204EA7" w:rsidRPr="00204EA7" w:rsidRDefault="00204EA7" w:rsidP="00204E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4EA7">
        <w:rPr>
          <w:sz w:val="20"/>
          <w:szCs w:val="20"/>
        </w:rPr>
        <w:t>Salver</w:t>
      </w:r>
    </w:p>
    <w:p w14:paraId="19B20EF1" w14:textId="77777777" w:rsidR="00204EA7" w:rsidRPr="00204EA7" w:rsidRDefault="00204EA7" w:rsidP="00204E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4EA7">
        <w:rPr>
          <w:sz w:val="20"/>
          <w:szCs w:val="20"/>
        </w:rPr>
        <w:t>Quixotic</w:t>
      </w:r>
    </w:p>
    <w:p w14:paraId="5EF4043F" w14:textId="77777777" w:rsidR="00204EA7" w:rsidRPr="00204EA7" w:rsidRDefault="00204EA7" w:rsidP="00204E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4EA7">
        <w:rPr>
          <w:sz w:val="20"/>
          <w:szCs w:val="20"/>
        </w:rPr>
        <w:t>Misanthrope</w:t>
      </w:r>
    </w:p>
    <w:p w14:paraId="5253D6C7" w14:textId="77777777" w:rsidR="00204EA7" w:rsidRPr="00204EA7" w:rsidRDefault="00204EA7" w:rsidP="00204EA7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204EA7">
        <w:rPr>
          <w:sz w:val="20"/>
          <w:szCs w:val="20"/>
        </w:rPr>
        <w:t>Neologistic</w:t>
      </w:r>
      <w:proofErr w:type="spellEnd"/>
    </w:p>
    <w:p w14:paraId="75636DBA" w14:textId="77777777" w:rsidR="00204EA7" w:rsidRPr="00204EA7" w:rsidRDefault="00204EA7" w:rsidP="00204E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4EA7">
        <w:rPr>
          <w:sz w:val="20"/>
          <w:szCs w:val="20"/>
        </w:rPr>
        <w:t>Sententiously</w:t>
      </w:r>
    </w:p>
    <w:p w14:paraId="027565D2" w14:textId="77777777" w:rsidR="00204EA7" w:rsidRPr="00204EA7" w:rsidRDefault="00204EA7" w:rsidP="00204E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4EA7">
        <w:rPr>
          <w:sz w:val="20"/>
          <w:szCs w:val="20"/>
        </w:rPr>
        <w:t>Celibacy</w:t>
      </w:r>
    </w:p>
    <w:p w14:paraId="6CCFD678" w14:textId="77777777" w:rsidR="00204EA7" w:rsidRPr="00204EA7" w:rsidRDefault="00204EA7" w:rsidP="00204E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4EA7">
        <w:rPr>
          <w:sz w:val="20"/>
          <w:szCs w:val="20"/>
        </w:rPr>
        <w:t>Interment</w:t>
      </w:r>
    </w:p>
    <w:p w14:paraId="7C63A7BD" w14:textId="77777777" w:rsidR="00204EA7" w:rsidRPr="00204EA7" w:rsidRDefault="00204EA7" w:rsidP="00204E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4EA7">
        <w:rPr>
          <w:sz w:val="20"/>
          <w:szCs w:val="20"/>
        </w:rPr>
        <w:t>Manna</w:t>
      </w:r>
    </w:p>
    <w:p w14:paraId="1626EF08" w14:textId="77777777" w:rsidR="00204EA7" w:rsidRPr="00204EA7" w:rsidRDefault="00204EA7" w:rsidP="00204EA7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204EA7">
        <w:rPr>
          <w:sz w:val="20"/>
          <w:szCs w:val="20"/>
        </w:rPr>
        <w:t>Mudie’s</w:t>
      </w:r>
      <w:proofErr w:type="spellEnd"/>
      <w:r w:rsidRPr="00204EA7">
        <w:rPr>
          <w:sz w:val="20"/>
          <w:szCs w:val="20"/>
        </w:rPr>
        <w:t>: at the time, the largest lending library in London.</w:t>
      </w:r>
    </w:p>
    <w:p w14:paraId="6EACB2A3" w14:textId="77777777" w:rsidR="00204EA7" w:rsidRPr="00204EA7" w:rsidRDefault="00204EA7" w:rsidP="00204EA7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204EA7">
        <w:rPr>
          <w:sz w:val="20"/>
          <w:szCs w:val="20"/>
        </w:rPr>
        <w:t>Egeria</w:t>
      </w:r>
      <w:proofErr w:type="spellEnd"/>
      <w:r w:rsidRPr="00204EA7">
        <w:rPr>
          <w:sz w:val="20"/>
          <w:szCs w:val="20"/>
        </w:rPr>
        <w:t>: from classic mythology, a nymph famous for her wisdom</w:t>
      </w:r>
    </w:p>
    <w:p w14:paraId="724E01E9" w14:textId="77777777" w:rsidR="00204EA7" w:rsidRPr="00204EA7" w:rsidRDefault="00204EA7" w:rsidP="00204E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4EA7">
        <w:rPr>
          <w:sz w:val="20"/>
          <w:szCs w:val="20"/>
        </w:rPr>
        <w:t>Rupee: the currency of India</w:t>
      </w:r>
    </w:p>
    <w:p w14:paraId="35AC3AA9" w14:textId="77777777" w:rsidR="00204EA7" w:rsidRPr="00204EA7" w:rsidRDefault="00204EA7" w:rsidP="00204E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4EA7">
        <w:rPr>
          <w:sz w:val="20"/>
          <w:szCs w:val="20"/>
        </w:rPr>
        <w:t>Evensong: the evening prayer service</w:t>
      </w:r>
    </w:p>
    <w:p w14:paraId="2B533857" w14:textId="77777777" w:rsidR="00204EA7" w:rsidRPr="00204EA7" w:rsidRDefault="00204EA7" w:rsidP="00204E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4EA7">
        <w:rPr>
          <w:sz w:val="20"/>
          <w:szCs w:val="20"/>
        </w:rPr>
        <w:t>Buttonhole: a flower worn in a buttonhole</w:t>
      </w:r>
    </w:p>
    <w:p w14:paraId="32A53E5E" w14:textId="77777777" w:rsidR="00204EA7" w:rsidRPr="00204EA7" w:rsidRDefault="00204EA7" w:rsidP="00204E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4EA7">
        <w:rPr>
          <w:sz w:val="20"/>
          <w:szCs w:val="20"/>
        </w:rPr>
        <w:t>Dogcart: a small horse-drawn carriage</w:t>
      </w:r>
    </w:p>
    <w:p w14:paraId="0856710C" w14:textId="77777777" w:rsidR="00204EA7" w:rsidRPr="00204EA7" w:rsidRDefault="00204EA7" w:rsidP="00204EA7">
      <w:pPr>
        <w:rPr>
          <w:sz w:val="20"/>
          <w:szCs w:val="20"/>
        </w:rPr>
      </w:pPr>
    </w:p>
    <w:p w14:paraId="773B851D" w14:textId="77777777" w:rsidR="00204EA7" w:rsidRPr="00204EA7" w:rsidRDefault="00204EA7" w:rsidP="00204EA7">
      <w:pPr>
        <w:rPr>
          <w:sz w:val="20"/>
          <w:szCs w:val="20"/>
        </w:rPr>
      </w:pPr>
      <w:r w:rsidRPr="00204EA7">
        <w:rPr>
          <w:sz w:val="20"/>
          <w:szCs w:val="20"/>
        </w:rPr>
        <w:t>Act III:</w:t>
      </w:r>
    </w:p>
    <w:p w14:paraId="416EACBC" w14:textId="77777777" w:rsidR="00204EA7" w:rsidRPr="00204EA7" w:rsidRDefault="00204EA7" w:rsidP="00204EA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04EA7">
        <w:rPr>
          <w:sz w:val="20"/>
          <w:szCs w:val="20"/>
        </w:rPr>
        <w:t>Repentance</w:t>
      </w:r>
    </w:p>
    <w:p w14:paraId="4DE5843C" w14:textId="77777777" w:rsidR="00204EA7" w:rsidRPr="00204EA7" w:rsidRDefault="00204EA7" w:rsidP="00204EA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04EA7">
        <w:rPr>
          <w:sz w:val="20"/>
          <w:szCs w:val="20"/>
        </w:rPr>
        <w:t>Effrontery</w:t>
      </w:r>
    </w:p>
    <w:p w14:paraId="790EC6C3" w14:textId="77777777" w:rsidR="00204EA7" w:rsidRPr="00204EA7" w:rsidRDefault="00204EA7" w:rsidP="00204EA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04EA7">
        <w:rPr>
          <w:sz w:val="20"/>
          <w:szCs w:val="20"/>
        </w:rPr>
        <w:t>Credulity</w:t>
      </w:r>
    </w:p>
    <w:p w14:paraId="46EC264B" w14:textId="77777777" w:rsidR="00204EA7" w:rsidRPr="00204EA7" w:rsidRDefault="00204EA7" w:rsidP="00204EA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04EA7">
        <w:rPr>
          <w:sz w:val="20"/>
          <w:szCs w:val="20"/>
        </w:rPr>
        <w:t>Insuperable</w:t>
      </w:r>
    </w:p>
    <w:p w14:paraId="6C85E409" w14:textId="77777777" w:rsidR="00204EA7" w:rsidRPr="00204EA7" w:rsidRDefault="00204EA7" w:rsidP="00204EA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04EA7">
        <w:rPr>
          <w:sz w:val="20"/>
          <w:szCs w:val="20"/>
        </w:rPr>
        <w:t>Morbidity</w:t>
      </w:r>
    </w:p>
    <w:p w14:paraId="678A1079" w14:textId="77777777" w:rsidR="00204EA7" w:rsidRPr="00204EA7" w:rsidRDefault="00204EA7" w:rsidP="00204EA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04EA7">
        <w:rPr>
          <w:sz w:val="20"/>
          <w:szCs w:val="20"/>
        </w:rPr>
        <w:t>Solicitors</w:t>
      </w:r>
    </w:p>
    <w:p w14:paraId="36A6DEAE" w14:textId="77777777" w:rsidR="00204EA7" w:rsidRPr="00204EA7" w:rsidRDefault="00204EA7" w:rsidP="00204EA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04EA7">
        <w:rPr>
          <w:sz w:val="20"/>
          <w:szCs w:val="20"/>
        </w:rPr>
        <w:t>Ostentatiously</w:t>
      </w:r>
    </w:p>
    <w:p w14:paraId="3AB98231" w14:textId="77777777" w:rsidR="00204EA7" w:rsidRPr="00204EA7" w:rsidRDefault="00204EA7" w:rsidP="00204EA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04EA7">
        <w:rPr>
          <w:sz w:val="20"/>
          <w:szCs w:val="20"/>
        </w:rPr>
        <w:t>Tutelage</w:t>
      </w:r>
    </w:p>
    <w:p w14:paraId="79C4687D" w14:textId="77777777" w:rsidR="00204EA7" w:rsidRPr="00204EA7" w:rsidRDefault="00204EA7" w:rsidP="00204EA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04EA7">
        <w:rPr>
          <w:sz w:val="20"/>
          <w:szCs w:val="20"/>
        </w:rPr>
        <w:t>Secular</w:t>
      </w:r>
    </w:p>
    <w:p w14:paraId="7EE989AE" w14:textId="77777777" w:rsidR="00204EA7" w:rsidRPr="00204EA7" w:rsidRDefault="00204EA7" w:rsidP="00204EA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04EA7">
        <w:rPr>
          <w:sz w:val="20"/>
          <w:szCs w:val="20"/>
        </w:rPr>
        <w:t>Quails</w:t>
      </w:r>
    </w:p>
    <w:p w14:paraId="6053C53B" w14:textId="77777777" w:rsidR="00204EA7" w:rsidRPr="00204EA7" w:rsidRDefault="00204EA7" w:rsidP="00204EA7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204EA7">
        <w:rPr>
          <w:sz w:val="20"/>
          <w:szCs w:val="20"/>
        </w:rPr>
        <w:t>Oxonian</w:t>
      </w:r>
      <w:proofErr w:type="spellEnd"/>
      <w:r w:rsidRPr="00204EA7">
        <w:rPr>
          <w:sz w:val="20"/>
          <w:szCs w:val="20"/>
        </w:rPr>
        <w:t>: someone who has graduated from Oxford University</w:t>
      </w:r>
    </w:p>
    <w:p w14:paraId="08C24D5E" w14:textId="77777777" w:rsidR="00204EA7" w:rsidRPr="00204EA7" w:rsidRDefault="00204EA7" w:rsidP="00204EA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04EA7">
        <w:rPr>
          <w:sz w:val="20"/>
          <w:szCs w:val="20"/>
        </w:rPr>
        <w:t>Perambulator: a baby carriage</w:t>
      </w:r>
    </w:p>
    <w:sectPr w:rsidR="00204EA7" w:rsidRPr="00204EA7" w:rsidSect="00CD3B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27D4"/>
    <w:multiLevelType w:val="hybridMultilevel"/>
    <w:tmpl w:val="77461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47F1B"/>
    <w:multiLevelType w:val="hybridMultilevel"/>
    <w:tmpl w:val="5F54A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B16AA"/>
    <w:multiLevelType w:val="hybridMultilevel"/>
    <w:tmpl w:val="B0203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A7"/>
    <w:rsid w:val="00117196"/>
    <w:rsid w:val="001E30C7"/>
    <w:rsid w:val="00204EA7"/>
    <w:rsid w:val="009E34CC"/>
    <w:rsid w:val="00CD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377B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220</Words>
  <Characters>1256</Characters>
  <Application>Microsoft Macintosh Word</Application>
  <DocSecurity>0</DocSecurity>
  <Lines>10</Lines>
  <Paragraphs>2</Paragraphs>
  <ScaleCrop>false</ScaleCrop>
  <Company>HCS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Companion</dc:creator>
  <cp:keywords/>
  <dc:description/>
  <cp:lastModifiedBy>Barbara Friesz</cp:lastModifiedBy>
  <cp:revision>2</cp:revision>
  <cp:lastPrinted>2016-03-29T19:40:00Z</cp:lastPrinted>
  <dcterms:created xsi:type="dcterms:W3CDTF">2013-03-21T12:34:00Z</dcterms:created>
  <dcterms:modified xsi:type="dcterms:W3CDTF">2016-03-29T23:51:00Z</dcterms:modified>
</cp:coreProperties>
</file>